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35" w:rsidRDefault="00B15362" w:rsidP="00B15362">
      <w:pPr>
        <w:tabs>
          <w:tab w:val="right" w:pos="14227"/>
        </w:tabs>
        <w:spacing w:after="0"/>
        <w:ind w:left="1134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8494395</wp:posOffset>
            </wp:positionH>
            <wp:positionV relativeFrom="paragraph">
              <wp:posOffset>0</wp:posOffset>
            </wp:positionV>
            <wp:extent cx="1272540" cy="1097280"/>
            <wp:effectExtent l="0" t="0" r="3810" b="7620"/>
            <wp:wrapSquare wrapText="bothSides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979">
        <w:rPr>
          <w:sz w:val="20"/>
        </w:rPr>
        <w:t>Accueil / Professionnels Transporteurs sanitaires</w:t>
      </w:r>
      <w:r w:rsidR="001A7979">
        <w:rPr>
          <w:sz w:val="20"/>
        </w:rPr>
        <w:tab/>
      </w:r>
    </w:p>
    <w:p w:rsidR="00130035" w:rsidRDefault="001A7979" w:rsidP="00B15362">
      <w:pPr>
        <w:pStyle w:val="Titre1"/>
        <w:ind w:left="1134"/>
      </w:pPr>
      <w:r>
        <w:t>TRANSPORTEURS SANITAIRES</w:t>
      </w:r>
    </w:p>
    <w:p w:rsidR="00130035" w:rsidRDefault="001A7979" w:rsidP="007B50A7">
      <w:pPr>
        <w:spacing w:after="510"/>
        <w:ind w:left="1134" w:right="0" w:firstLine="0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0589" cy="47667"/>
                <wp:effectExtent l="0" t="0" r="0" b="0"/>
                <wp:docPr id="3868" name="Group 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589" cy="47667"/>
                          <a:chOff x="0" y="0"/>
                          <a:chExt cx="2620589" cy="47667"/>
                        </a:xfrm>
                      </wpg:grpSpPr>
                      <wps:wsp>
                        <wps:cNvPr id="3867" name="Shape 3867"/>
                        <wps:cNvSpPr/>
                        <wps:spPr>
                          <a:xfrm>
                            <a:off x="0" y="0"/>
                            <a:ext cx="2620589" cy="4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589" h="47667">
                                <a:moveTo>
                                  <a:pt x="0" y="23834"/>
                                </a:moveTo>
                                <a:lnTo>
                                  <a:pt x="2620589" y="23834"/>
                                </a:lnTo>
                              </a:path>
                            </a:pathLst>
                          </a:custGeom>
                          <a:ln w="476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A04C9" id="Group 3868" o:spid="_x0000_s1026" style="width:206.35pt;height:3.75pt;mso-position-horizontal-relative:char;mso-position-vertical-relative:line" coordsize="262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">
                <v:shape id="Shape 3867" o:spid="_x0000_s1027" style="position:absolute;width:26205;height:476;visibility:visible;mso-wrap-style:square;v-text-anchor:top" coordsize="2620589,4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" path="m,23834r2620589,e" filled="f" strokeweight="1.3241mm">
                  <v:stroke miterlimit="1" joinstyle="miter"/>
                  <v:path arrowok="t" textboxrect="0,0,2620589,47667"/>
                </v:shape>
                <w10:anchorlock/>
              </v:group>
            </w:pict>
          </mc:Fallback>
        </mc:AlternateContent>
      </w:r>
    </w:p>
    <w:p w:rsidR="00130035" w:rsidRPr="00A3750E" w:rsidRDefault="001A7979" w:rsidP="007B50A7">
      <w:pPr>
        <w:pStyle w:val="Titre2"/>
        <w:ind w:left="1134" w:right="1186"/>
        <w:jc w:val="both"/>
        <w:rPr>
          <w:rFonts w:ascii="Tahoma" w:eastAsia="Tahoma" w:hAnsi="Tahoma" w:cs="Tahoma"/>
          <w:color w:val="auto"/>
          <w:szCs w:val="36"/>
          <w:lang w:eastAsia="en-US"/>
        </w:rPr>
      </w:pPr>
      <w:bookmarkStart w:id="0" w:name="_GoBack"/>
      <w:r w:rsidRPr="00A3750E">
        <w:rPr>
          <w:rFonts w:ascii="Tahoma" w:eastAsia="Tahoma" w:hAnsi="Tahoma" w:cs="Tahoma"/>
          <w:color w:val="auto"/>
          <w:szCs w:val="36"/>
          <w:lang w:eastAsia="en-US"/>
        </w:rPr>
        <w:t>Un outil unique de commande des transports</w:t>
      </w:r>
    </w:p>
    <w:bookmarkEnd w:id="0"/>
    <w:p w:rsidR="003F54F0" w:rsidRPr="003F54F0" w:rsidRDefault="003F54F0" w:rsidP="003F54F0">
      <w:pPr>
        <w:rPr>
          <w:lang w:eastAsia="en-US"/>
        </w:rPr>
      </w:pPr>
    </w:p>
    <w:p w:rsidR="00130035" w:rsidRPr="007B50A7" w:rsidRDefault="001A7979" w:rsidP="007B50A7">
      <w:pPr>
        <w:spacing w:after="159"/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A compter du </w:t>
      </w:r>
      <w:r w:rsidRPr="00705FA9">
        <w:rPr>
          <w:rFonts w:ascii="Tahoma" w:eastAsia="Tahoma" w:hAnsi="Tahoma" w:cs="Tahoma"/>
          <w:b/>
          <w:color w:val="auto"/>
          <w:sz w:val="22"/>
          <w:lang w:eastAsia="en-US"/>
        </w:rPr>
        <w:t xml:space="preserve">mardi </w:t>
      </w:r>
      <w:r w:rsidR="00E4306F" w:rsidRPr="00705FA9">
        <w:rPr>
          <w:rFonts w:ascii="Tahoma" w:eastAsia="Tahoma" w:hAnsi="Tahoma" w:cs="Tahoma"/>
          <w:b/>
          <w:color w:val="auto"/>
          <w:sz w:val="22"/>
          <w:lang w:eastAsia="en-US"/>
        </w:rPr>
        <w:t>20 juin</w:t>
      </w:r>
      <w:r w:rsidRPr="00705FA9">
        <w:rPr>
          <w:rFonts w:ascii="Tahoma" w:eastAsia="Tahoma" w:hAnsi="Tahoma" w:cs="Tahoma"/>
          <w:b/>
          <w:color w:val="auto"/>
          <w:sz w:val="22"/>
          <w:lang w:eastAsia="en-US"/>
        </w:rPr>
        <w:t xml:space="preserve"> 20</w:t>
      </w:r>
      <w:r w:rsidR="00E4306F" w:rsidRPr="00705FA9">
        <w:rPr>
          <w:rFonts w:ascii="Tahoma" w:eastAsia="Tahoma" w:hAnsi="Tahoma" w:cs="Tahoma"/>
          <w:b/>
          <w:color w:val="auto"/>
          <w:sz w:val="22"/>
          <w:lang w:eastAsia="en-US"/>
        </w:rPr>
        <w:t>23</w:t>
      </w:r>
      <w:r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, l'ensemble des commandes de </w:t>
      </w:r>
      <w:r w:rsidRPr="00705FA9">
        <w:rPr>
          <w:rFonts w:ascii="Tahoma" w:eastAsia="Tahoma" w:hAnsi="Tahoma" w:cs="Tahoma"/>
          <w:b/>
          <w:color w:val="auto"/>
          <w:sz w:val="22"/>
          <w:lang w:eastAsia="en-US"/>
        </w:rPr>
        <w:t>transports sanitaires du CH</w:t>
      </w:r>
      <w:r w:rsidR="00E4306F" w:rsidRPr="00705FA9">
        <w:rPr>
          <w:rFonts w:ascii="Tahoma" w:eastAsia="Tahoma" w:hAnsi="Tahoma" w:cs="Tahoma"/>
          <w:b/>
          <w:color w:val="auto"/>
          <w:sz w:val="22"/>
          <w:lang w:eastAsia="en-US"/>
        </w:rPr>
        <w:t xml:space="preserve"> Emile DURKHEIM</w:t>
      </w:r>
      <w:r w:rsidR="00E4306F"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 </w:t>
      </w:r>
      <w:r w:rsidRPr="007B50A7">
        <w:rPr>
          <w:rFonts w:ascii="Tahoma" w:eastAsia="Tahoma" w:hAnsi="Tahoma" w:cs="Tahoma"/>
          <w:color w:val="auto"/>
          <w:sz w:val="22"/>
          <w:lang w:eastAsia="en-US"/>
        </w:rPr>
        <w:t>se fera informatiquement via le logiciel de gestion et de régulation des transports PTAH (progiciel transports en ambulances hospitalières).</w:t>
      </w:r>
    </w:p>
    <w:p w:rsidR="00130035" w:rsidRPr="007B50A7" w:rsidRDefault="001A7979" w:rsidP="007B50A7">
      <w:pPr>
        <w:spacing w:after="170"/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L</w:t>
      </w:r>
      <w:r w:rsidR="00E4306F" w:rsidRPr="007B50A7">
        <w:rPr>
          <w:rFonts w:ascii="Tahoma" w:eastAsia="Tahoma" w:hAnsi="Tahoma" w:cs="Tahoma"/>
          <w:color w:val="auto"/>
          <w:sz w:val="22"/>
          <w:lang w:eastAsia="en-US"/>
        </w:rPr>
        <w:t>’ou</w:t>
      </w:r>
      <w:r w:rsidRPr="007B50A7">
        <w:rPr>
          <w:rFonts w:ascii="Tahoma" w:eastAsia="Tahoma" w:hAnsi="Tahoma" w:cs="Tahoma"/>
          <w:color w:val="auto"/>
          <w:sz w:val="22"/>
          <w:lang w:eastAsia="en-US"/>
        </w:rPr>
        <w:t>til PTAH sera désormais le biais unique de transmission aux sociétés des demandes de transports.</w:t>
      </w:r>
    </w:p>
    <w:p w:rsidR="00130035" w:rsidRPr="007B50A7" w:rsidRDefault="001A7979" w:rsidP="007B50A7">
      <w:pPr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Ce portail permet de :</w:t>
      </w:r>
    </w:p>
    <w:p w:rsidR="00130035" w:rsidRPr="007B50A7" w:rsidRDefault="00E4306F" w:rsidP="007B50A7">
      <w:pPr>
        <w:numPr>
          <w:ilvl w:val="0"/>
          <w:numId w:val="1"/>
        </w:numPr>
        <w:ind w:left="1560" w:right="1186" w:hanging="42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Consulter</w:t>
      </w:r>
      <w:r w:rsidR="001A7979"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 la Charte de la plateforme</w:t>
      </w:r>
    </w:p>
    <w:p w:rsidR="00130035" w:rsidRPr="007B50A7" w:rsidRDefault="00E4306F" w:rsidP="007B50A7">
      <w:pPr>
        <w:numPr>
          <w:ilvl w:val="0"/>
          <w:numId w:val="1"/>
        </w:numPr>
        <w:spacing w:after="0"/>
        <w:ind w:left="1560" w:right="1186" w:hanging="42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Vérifier</w:t>
      </w:r>
      <w:r w:rsidR="001A7979"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 et modifier les données propres à votre entreprise</w:t>
      </w:r>
    </w:p>
    <w:p w:rsidR="007B50A7" w:rsidRPr="007B50A7" w:rsidRDefault="00E4306F" w:rsidP="007B50A7">
      <w:pPr>
        <w:numPr>
          <w:ilvl w:val="0"/>
          <w:numId w:val="1"/>
        </w:numPr>
        <w:ind w:left="1560" w:right="1186" w:hanging="42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Définir</w:t>
      </w:r>
      <w:r w:rsidR="001A7979"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 votre offre (secteur de chalandise, périodes de disponibilité, modes de transmission des transports adaptés à votre fonctionnement, types de transports...) PORTAIL PTAH</w:t>
      </w:r>
    </w:p>
    <w:p w:rsidR="007B50A7" w:rsidRPr="007B50A7" w:rsidRDefault="00E4306F" w:rsidP="007B50A7">
      <w:pPr>
        <w:numPr>
          <w:ilvl w:val="0"/>
          <w:numId w:val="1"/>
        </w:numPr>
        <w:ind w:left="1560" w:right="1186" w:hanging="42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Suivre</w:t>
      </w:r>
      <w:r w:rsidR="001A7979" w:rsidRPr="007B50A7">
        <w:rPr>
          <w:rFonts w:ascii="Tahoma" w:eastAsia="Tahoma" w:hAnsi="Tahoma" w:cs="Tahoma"/>
          <w:color w:val="auto"/>
          <w:sz w:val="22"/>
          <w:lang w:eastAsia="en-US"/>
        </w:rPr>
        <w:t xml:space="preserve"> l'activité proposée par la plateforme </w:t>
      </w:r>
      <w:hyperlink r:id="rId6" w:tgtFrame="_blank" w:history="1">
        <w:r w:rsidR="007B50A7" w:rsidRPr="00705FA9">
          <w:rPr>
            <w:rStyle w:val="Lienhypertexte"/>
            <w:rFonts w:ascii="Tahoma" w:eastAsia="Tahoma" w:hAnsi="Tahoma" w:cs="Tahoma"/>
            <w:b/>
            <w:sz w:val="22"/>
          </w:rPr>
          <w:t>https://transport.ght-vosges.fr/</w:t>
        </w:r>
      </w:hyperlink>
    </w:p>
    <w:p w:rsidR="00130035" w:rsidRPr="007B50A7" w:rsidRDefault="00130035" w:rsidP="007B50A7">
      <w:pPr>
        <w:spacing w:after="134" w:line="216" w:lineRule="auto"/>
        <w:ind w:left="1134" w:right="1186" w:firstLine="0"/>
        <w:jc w:val="both"/>
        <w:rPr>
          <w:rFonts w:ascii="Tahoma" w:eastAsia="Tahoma" w:hAnsi="Tahoma" w:cs="Tahoma"/>
          <w:color w:val="auto"/>
          <w:sz w:val="22"/>
          <w:lang w:eastAsia="en-US"/>
        </w:rPr>
      </w:pPr>
    </w:p>
    <w:p w:rsidR="00130035" w:rsidRPr="007B50A7" w:rsidRDefault="001A7979" w:rsidP="007B50A7">
      <w:pPr>
        <w:pStyle w:val="Titre2"/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Faire référencer son entreprise dans l'outil PTAH</w:t>
      </w:r>
    </w:p>
    <w:p w:rsidR="007B50A7" w:rsidRPr="007B50A7" w:rsidRDefault="001A7979" w:rsidP="007B50A7">
      <w:pPr>
        <w:spacing w:after="190"/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Si vous souhaitez que votre entreprise de transport sanitaire soit référencée dans l'outil PTAH, contactez la cellule Transport Sanitaire</w:t>
      </w:r>
      <w:r w:rsidR="007B50A7" w:rsidRPr="007B50A7">
        <w:rPr>
          <w:rFonts w:ascii="Tahoma" w:eastAsia="Tahoma" w:hAnsi="Tahoma" w:cs="Tahoma"/>
          <w:color w:val="auto"/>
          <w:sz w:val="22"/>
          <w:lang w:eastAsia="en-US"/>
        </w:rPr>
        <w:t> :</w:t>
      </w:r>
    </w:p>
    <w:p w:rsidR="007B50A7" w:rsidRDefault="001A7979" w:rsidP="007B50A7">
      <w:pPr>
        <w:pStyle w:val="Paragraphedeliste"/>
        <w:numPr>
          <w:ilvl w:val="0"/>
          <w:numId w:val="2"/>
        </w:numPr>
        <w:spacing w:after="190"/>
        <w:ind w:left="1701" w:right="1186" w:hanging="425"/>
        <w:jc w:val="both"/>
        <w:rPr>
          <w:b/>
        </w:rPr>
      </w:pPr>
      <w:proofErr w:type="gramStart"/>
      <w:r>
        <w:t>au</w:t>
      </w:r>
      <w:proofErr w:type="gramEnd"/>
      <w:r>
        <w:t xml:space="preserve"> </w:t>
      </w:r>
      <w:r w:rsidR="007B50A7">
        <w:t xml:space="preserve">numéro suivant : </w:t>
      </w:r>
      <w:r w:rsidR="00C82E05" w:rsidRPr="007B50A7">
        <w:rPr>
          <w:rStyle w:val="Lienhypertexte"/>
          <w:b/>
        </w:rPr>
        <w:t>03.29.68.75.75</w:t>
      </w:r>
      <w:r w:rsidRPr="007B50A7">
        <w:rPr>
          <w:rStyle w:val="Lienhypertexte"/>
          <w:b/>
        </w:rPr>
        <w:t>.</w:t>
      </w:r>
      <w:r w:rsidR="007B50A7" w:rsidRPr="007B50A7">
        <w:rPr>
          <w:b/>
        </w:rPr>
        <w:t xml:space="preserve"> </w:t>
      </w:r>
    </w:p>
    <w:p w:rsidR="00130035" w:rsidRPr="007B50A7" w:rsidRDefault="007B50A7" w:rsidP="007B50A7">
      <w:pPr>
        <w:pStyle w:val="Paragraphedeliste"/>
        <w:numPr>
          <w:ilvl w:val="0"/>
          <w:numId w:val="2"/>
        </w:numPr>
        <w:spacing w:after="190"/>
        <w:ind w:left="1701" w:right="1186" w:hanging="425"/>
        <w:jc w:val="both"/>
        <w:rPr>
          <w:b/>
        </w:rPr>
      </w:pPr>
      <w:proofErr w:type="gramStart"/>
      <w:r w:rsidRPr="007B50A7">
        <w:t>à</w:t>
      </w:r>
      <w:proofErr w:type="gramEnd"/>
      <w:r w:rsidRPr="007B50A7">
        <w:t> l’adresse suivante :</w:t>
      </w:r>
      <w:r w:rsidRPr="007B50A7">
        <w:rPr>
          <w:b/>
        </w:rPr>
        <w:t xml:space="preserve"> </w:t>
      </w:r>
      <w:hyperlink r:id="rId7" w:history="1">
        <w:r w:rsidRPr="007B50A7">
          <w:rPr>
            <w:rStyle w:val="Lienhypertexte"/>
            <w:b/>
          </w:rPr>
          <w:t>regulation.transports@ch-ed.fr</w:t>
        </w:r>
      </w:hyperlink>
    </w:p>
    <w:p w:rsidR="00130035" w:rsidRPr="007B50A7" w:rsidRDefault="001A7979" w:rsidP="007B50A7">
      <w:pPr>
        <w:ind w:left="1134" w:right="1186"/>
        <w:jc w:val="both"/>
        <w:rPr>
          <w:rFonts w:ascii="Tahoma" w:eastAsia="Tahoma" w:hAnsi="Tahoma" w:cs="Tahoma"/>
          <w:color w:val="auto"/>
          <w:sz w:val="22"/>
          <w:lang w:eastAsia="en-US"/>
        </w:rPr>
      </w:pPr>
      <w:r w:rsidRPr="007B50A7">
        <w:rPr>
          <w:rFonts w:ascii="Tahoma" w:eastAsia="Tahoma" w:hAnsi="Tahoma" w:cs="Tahoma"/>
          <w:color w:val="auto"/>
          <w:sz w:val="22"/>
          <w:lang w:eastAsia="en-US"/>
        </w:rPr>
        <w:t>Un code d'accès au portail internet de la plateforme vous sera remis.</w:t>
      </w:r>
    </w:p>
    <w:sectPr w:rsidR="00130035" w:rsidRPr="007B50A7">
      <w:pgSz w:w="16838" w:h="11906" w:orient="landscape"/>
      <w:pgMar w:top="1440" w:right="2476" w:bottom="1440" w:left="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32DB"/>
    <w:multiLevelType w:val="hybridMultilevel"/>
    <w:tmpl w:val="51768EA6"/>
    <w:lvl w:ilvl="0" w:tplc="A81475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F6B"/>
    <w:multiLevelType w:val="hybridMultilevel"/>
    <w:tmpl w:val="3AF64D5C"/>
    <w:lvl w:ilvl="0" w:tplc="3ECA55E0">
      <w:start w:val="1"/>
      <w:numFmt w:val="bullet"/>
      <w:lvlText w:val="•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0E505C">
      <w:start w:val="1"/>
      <w:numFmt w:val="bullet"/>
      <w:lvlText w:val="o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9A1C0E">
      <w:start w:val="1"/>
      <w:numFmt w:val="bullet"/>
      <w:lvlText w:val="▪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48746">
      <w:start w:val="1"/>
      <w:numFmt w:val="bullet"/>
      <w:lvlText w:val="•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02FC9C">
      <w:start w:val="1"/>
      <w:numFmt w:val="bullet"/>
      <w:lvlText w:val="o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FEB664">
      <w:start w:val="1"/>
      <w:numFmt w:val="bullet"/>
      <w:lvlText w:val="▪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A87D1C">
      <w:start w:val="1"/>
      <w:numFmt w:val="bullet"/>
      <w:lvlText w:val="•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FE6824">
      <w:start w:val="1"/>
      <w:numFmt w:val="bullet"/>
      <w:lvlText w:val="o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C0C556">
      <w:start w:val="1"/>
      <w:numFmt w:val="bullet"/>
      <w:lvlText w:val="▪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35"/>
    <w:rsid w:val="00130035"/>
    <w:rsid w:val="001A7979"/>
    <w:rsid w:val="003F54F0"/>
    <w:rsid w:val="00705FA9"/>
    <w:rsid w:val="007B50A7"/>
    <w:rsid w:val="00A3750E"/>
    <w:rsid w:val="00B15362"/>
    <w:rsid w:val="00C82E05"/>
    <w:rsid w:val="00E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8A12-C669-4D75-8373-DEA6552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right="150" w:firstLine="5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5"/>
      <w:outlineLvl w:val="0"/>
    </w:pPr>
    <w:rPr>
      <w:rFonts w:ascii="Calibri" w:eastAsia="Calibri" w:hAnsi="Calibri" w:cs="Calibri"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/>
      <w:ind w:left="25" w:right="150" w:hanging="10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2"/>
    </w:rPr>
  </w:style>
  <w:style w:type="character" w:styleId="Lienhypertexte">
    <w:name w:val="Hyperlink"/>
    <w:basedOn w:val="Policepardfaut"/>
    <w:uiPriority w:val="99"/>
    <w:unhideWhenUsed/>
    <w:rsid w:val="007B50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0A7"/>
    <w:pPr>
      <w:widowControl w:val="0"/>
      <w:autoSpaceDE w:val="0"/>
      <w:autoSpaceDN w:val="0"/>
      <w:spacing w:after="0" w:line="240" w:lineRule="auto"/>
      <w:ind w:left="720" w:right="0" w:firstLine="0"/>
      <w:contextualSpacing/>
    </w:pPr>
    <w:rPr>
      <w:rFonts w:ascii="Tahoma" w:eastAsia="Tahoma" w:hAnsi="Tahoma" w:cs="Tahoma"/>
      <w:color w:val="auto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B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ulation.transports@ch-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ort.ght-vosges.fr/ptahste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Imprimer la capture</vt:lpstr>
    </vt:vector>
  </TitlesOfParts>
  <Company>CHED Epinal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Imprimer la capture</dc:title>
  <dc:subject/>
  <dc:creator>D484558</dc:creator>
  <cp:keywords/>
  <cp:lastModifiedBy>Nadege IMHOF</cp:lastModifiedBy>
  <cp:revision>8</cp:revision>
  <cp:lastPrinted>2023-05-31T06:40:00Z</cp:lastPrinted>
  <dcterms:created xsi:type="dcterms:W3CDTF">2023-05-31T06:39:00Z</dcterms:created>
  <dcterms:modified xsi:type="dcterms:W3CDTF">2023-06-05T14:37:00Z</dcterms:modified>
</cp:coreProperties>
</file>